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3CA" w14:textId="728B969A" w:rsidR="009534C5" w:rsidRDefault="00EC0E17" w:rsidP="00840976">
      <w:pPr>
        <w:pStyle w:val="Rubrik"/>
        <w:rPr>
          <w:sz w:val="36"/>
          <w:szCs w:val="36"/>
          <w:u w:val="single"/>
          <w:lang w:val="en-US"/>
        </w:rPr>
      </w:pPr>
      <w:r w:rsidRPr="00EC0E17">
        <w:rPr>
          <w:sz w:val="36"/>
          <w:szCs w:val="36"/>
          <w:u w:val="single"/>
          <w:lang w:val="en-US"/>
        </w:rPr>
        <w:t>Hotell i samband med s</w:t>
      </w:r>
      <w:r w:rsidR="009534C5" w:rsidRPr="00EC0E17">
        <w:rPr>
          <w:sz w:val="36"/>
          <w:szCs w:val="36"/>
          <w:u w:val="single"/>
          <w:lang w:val="en-US"/>
        </w:rPr>
        <w:t>venska Paracykeltävlingar 2026</w:t>
      </w:r>
    </w:p>
    <w:p w14:paraId="2F4556AA" w14:textId="77777777" w:rsidR="00B33BE3" w:rsidRPr="00B33BE3" w:rsidRDefault="00B33BE3" w:rsidP="00B33BE3">
      <w:pPr>
        <w:rPr>
          <w:lang w:val="en-US"/>
        </w:rPr>
      </w:pPr>
    </w:p>
    <w:p w14:paraId="52F38302" w14:textId="091E72CC" w:rsidR="009534C5" w:rsidRDefault="009534C5" w:rsidP="009534C5">
      <w:pPr>
        <w:rPr>
          <w:lang w:val="en-US"/>
        </w:rPr>
      </w:pPr>
      <w:r>
        <w:rPr>
          <w:lang w:val="en-US"/>
        </w:rPr>
        <w:t>Vi har gjort en övrenskommelse med Scandic om boend</w:t>
      </w:r>
      <w:r w:rsidR="00AC02BE">
        <w:rPr>
          <w:lang w:val="en-US"/>
        </w:rPr>
        <w:t xml:space="preserve">e, frukost och Wifi </w:t>
      </w:r>
      <w:r w:rsidR="00EC0E17">
        <w:rPr>
          <w:lang w:val="en-US"/>
        </w:rPr>
        <w:t>i</w:t>
      </w:r>
      <w:r>
        <w:rPr>
          <w:lang w:val="en-US"/>
        </w:rPr>
        <w:t xml:space="preserve"> samband med våra Svenska Paracykeltävlingar. Förutom för de två helgerna I Linköping som är fullbokade på Scandic sedan tidigare.</w:t>
      </w:r>
    </w:p>
    <w:p w14:paraId="7694A842" w14:textId="521DFC43" w:rsidR="009534C5" w:rsidRPr="009534C5" w:rsidRDefault="009534C5" w:rsidP="009534C5">
      <w:pPr>
        <w:pStyle w:val="Rubrik1Swecycling"/>
        <w:rPr>
          <w:rStyle w:val="Starkbetoning"/>
        </w:rPr>
      </w:pPr>
      <w:r w:rsidRPr="009534C5">
        <w:rPr>
          <w:rStyle w:val="Starkbetoning"/>
        </w:rPr>
        <w:t>Bokningsregler</w:t>
      </w:r>
    </w:p>
    <w:p w14:paraId="26BB8154" w14:textId="19621F40" w:rsidR="009534C5" w:rsidRDefault="009534C5" w:rsidP="009534C5">
      <w:pPr>
        <w:rPr>
          <w:rFonts w:ascii="Arial" w:hAnsi="Arial" w:cs="Arial"/>
        </w:rPr>
      </w:pPr>
      <w:r>
        <w:rPr>
          <w:rFonts w:ascii="Arial" w:hAnsi="Arial" w:cs="Arial"/>
        </w:rPr>
        <w:t>Vi har reserverat rum enligt bokningskoden för varje hotell</w:t>
      </w:r>
      <w:r w:rsidRPr="009534C5">
        <w:rPr>
          <w:rFonts w:ascii="Arial" w:hAnsi="Arial" w:cs="Arial"/>
        </w:rPr>
        <w:t>. När det är 14 dagar kvar till ankomst så släpps alla obokade rum tillbaka till hotellen</w:t>
      </w:r>
      <w:r>
        <w:rPr>
          <w:rFonts w:ascii="Arial" w:hAnsi="Arial" w:cs="Arial"/>
        </w:rPr>
        <w:t xml:space="preserve">. </w:t>
      </w:r>
      <w:r w:rsidRPr="00B33BE3">
        <w:rPr>
          <w:rFonts w:ascii="Arial" w:hAnsi="Arial" w:cs="Arial"/>
        </w:rPr>
        <w:t>De rum som bokats med koden av gästerna går under individuella bokningsvillkor och gästen står själv ansvarig för sin bokning</w:t>
      </w:r>
      <w:r w:rsidRPr="00EC0E17">
        <w:rPr>
          <w:rFonts w:ascii="Arial" w:hAnsi="Arial" w:cs="Arial"/>
          <w:b/>
          <w:bCs/>
        </w:rPr>
        <w:t>.</w:t>
      </w:r>
      <w:r w:rsidR="00483120">
        <w:rPr>
          <w:rFonts w:ascii="Arial" w:hAnsi="Arial" w:cs="Arial"/>
          <w:b/>
          <w:bCs/>
        </w:rPr>
        <w:t xml:space="preserve"> </w:t>
      </w:r>
      <w:r w:rsidR="000B0102">
        <w:rPr>
          <w:rFonts w:ascii="Arial" w:hAnsi="Arial" w:cs="Arial"/>
        </w:rPr>
        <w:t xml:space="preserve">Gäst kan avboka/omboka sin vistelse senast 18.00 på ankomstdagen. </w:t>
      </w:r>
    </w:p>
    <w:p w14:paraId="73E6BD9D" w14:textId="38BD1F18" w:rsidR="00B33BE3" w:rsidRDefault="00B33BE3" w:rsidP="009534C5">
      <w:pPr>
        <w:rPr>
          <w:rFonts w:ascii="Arial" w:hAnsi="Arial" w:cs="Arial"/>
          <w:b/>
          <w:bCs/>
        </w:rPr>
      </w:pPr>
      <w:r w:rsidRPr="001E3B11">
        <w:rPr>
          <w:rFonts w:ascii="Arial" w:hAnsi="Arial" w:cs="Arial"/>
          <w:b/>
          <w:bCs/>
        </w:rPr>
        <w:t>För bokning av anpassade rum får man höra av sig till hotellet för att boka in det, det är samma priser enligt nedan för rum, frukost och wifi.</w:t>
      </w:r>
    </w:p>
    <w:p w14:paraId="1BCCC337" w14:textId="15467400" w:rsidR="0071568A" w:rsidRDefault="0071568A" w:rsidP="0071568A">
      <w:pPr>
        <w:rPr>
          <w:rStyle w:val="Starkbetoning"/>
          <w:i w:val="0"/>
          <w:iCs w:val="0"/>
          <w:color w:val="auto"/>
        </w:rPr>
      </w:pPr>
      <w:r>
        <w:rPr>
          <w:rStyle w:val="Starkbetoning"/>
        </w:rPr>
        <w:t>Östgötatempot – Östgötaloppet 18 – 19 april</w:t>
      </w:r>
      <w:r>
        <w:rPr>
          <w:rStyle w:val="Starkbetoning"/>
        </w:rPr>
        <w:br/>
      </w:r>
      <w:r w:rsidRPr="0071568A">
        <w:rPr>
          <w:rStyle w:val="Starkbetoning"/>
          <w:i w:val="0"/>
          <w:iCs w:val="0"/>
          <w:color w:val="auto"/>
        </w:rPr>
        <w:t xml:space="preserve">Till de här tävlingarna </w:t>
      </w:r>
      <w:r>
        <w:rPr>
          <w:rStyle w:val="Starkbetoning"/>
          <w:i w:val="0"/>
          <w:iCs w:val="0"/>
          <w:color w:val="auto"/>
        </w:rPr>
        <w:t>är det fullbokat på Scandic hotellen i Linköping.</w:t>
      </w:r>
    </w:p>
    <w:p w14:paraId="16BEA3ED" w14:textId="2604D15D" w:rsidR="0071568A" w:rsidRDefault="0071568A" w:rsidP="0071568A">
      <w:pPr>
        <w:pStyle w:val="BrdtextSwecycling"/>
        <w:rPr>
          <w:rStyle w:val="Starkbetoning"/>
          <w:i w:val="0"/>
          <w:iCs w:val="0"/>
          <w:sz w:val="22"/>
          <w:szCs w:val="22"/>
        </w:rPr>
      </w:pPr>
      <w:r w:rsidRPr="0071568A">
        <w:rPr>
          <w:rStyle w:val="Starkbetoning"/>
          <w:sz w:val="22"/>
          <w:szCs w:val="22"/>
        </w:rPr>
        <w:t>Lockarps Criterium – Lygnbyloppet 16 – 17 maj</w:t>
      </w:r>
      <w:r>
        <w:rPr>
          <w:rStyle w:val="Starkbetoning"/>
          <w:sz w:val="22"/>
          <w:szCs w:val="22"/>
        </w:rPr>
        <w:br/>
      </w:r>
      <w:r w:rsidRPr="0071568A">
        <w:rPr>
          <w:sz w:val="22"/>
          <w:szCs w:val="22"/>
        </w:rPr>
        <w:t>Scandic Star i Lund</w:t>
      </w:r>
      <w:r>
        <w:rPr>
          <w:rStyle w:val="Starkbetoning"/>
          <w:sz w:val="22"/>
          <w:szCs w:val="22"/>
        </w:rPr>
        <w:br/>
      </w:r>
      <w:hyperlink r:id="rId11" w:history="1">
        <w:r w:rsidRPr="00D360EA">
          <w:rPr>
            <w:rStyle w:val="Hyperlnk"/>
            <w:sz w:val="22"/>
            <w:szCs w:val="22"/>
          </w:rPr>
          <w:t>https://www.scandichotels.com/en/hotels/scandic-star-lund</w:t>
        </w:r>
      </w:hyperlink>
    </w:p>
    <w:p w14:paraId="663D1ED3" w14:textId="4C48869B" w:rsidR="0071568A" w:rsidRPr="009E53F6" w:rsidRDefault="0071568A" w:rsidP="0071568A">
      <w:pPr>
        <w:pStyle w:val="BrdtextSwecycling"/>
        <w:rPr>
          <w:b/>
          <w:bCs/>
          <w:sz w:val="22"/>
          <w:szCs w:val="22"/>
        </w:rPr>
      </w:pPr>
      <w:r>
        <w:rPr>
          <w:sz w:val="22"/>
          <w:szCs w:val="22"/>
        </w:rPr>
        <w:t>Enkelrum: 1340 kr</w:t>
      </w:r>
      <w:r>
        <w:rPr>
          <w:sz w:val="22"/>
          <w:szCs w:val="22"/>
        </w:rPr>
        <w:br/>
        <w:t>Dubbelrum: 1540 kr</w:t>
      </w:r>
      <w:r>
        <w:rPr>
          <w:sz w:val="22"/>
          <w:szCs w:val="22"/>
        </w:rPr>
        <w:br/>
      </w:r>
      <w:r w:rsidRPr="009E53F6">
        <w:rPr>
          <w:b/>
          <w:bCs/>
          <w:sz w:val="22"/>
          <w:szCs w:val="22"/>
        </w:rPr>
        <w:t xml:space="preserve">Bokningskod: </w:t>
      </w:r>
      <w:r w:rsidR="009E53F6" w:rsidRPr="009E53F6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BSVE160526</w:t>
      </w:r>
      <w:r w:rsidR="00D56683">
        <w:rPr>
          <w:rFonts w:cs="Arial"/>
          <w:b/>
          <w:bCs/>
          <w:color w:val="26201E"/>
          <w:sz w:val="22"/>
          <w:szCs w:val="22"/>
          <w:shd w:val="clear" w:color="auto" w:fill="FFFFFF"/>
        </w:rPr>
        <w:br/>
      </w:r>
      <w:r w:rsidR="005F5FF3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Kan bokas till och med</w:t>
      </w:r>
      <w:r w:rsidR="00E2573A">
        <w:rPr>
          <w:rFonts w:cs="Arial"/>
          <w:b/>
          <w:bCs/>
          <w:color w:val="26201E"/>
          <w:sz w:val="22"/>
          <w:szCs w:val="22"/>
          <w:shd w:val="clear" w:color="auto" w:fill="FFFFFF"/>
        </w:rPr>
        <w:t xml:space="preserve">: </w:t>
      </w:r>
      <w:r w:rsidR="00D13991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2026-05-02</w:t>
      </w:r>
    </w:p>
    <w:p w14:paraId="2CF5BD4A" w14:textId="77777777" w:rsidR="0071568A" w:rsidRDefault="0071568A" w:rsidP="0071568A">
      <w:pPr>
        <w:pStyle w:val="BrdtextSwecycling"/>
        <w:rPr>
          <w:b/>
          <w:bCs/>
          <w:sz w:val="22"/>
          <w:szCs w:val="22"/>
        </w:rPr>
      </w:pPr>
    </w:p>
    <w:p w14:paraId="3C48A7A4" w14:textId="2B47B360" w:rsidR="0071568A" w:rsidRDefault="0071568A" w:rsidP="0071568A">
      <w:pPr>
        <w:pStyle w:val="BrdtextSwecycling"/>
        <w:rPr>
          <w:sz w:val="22"/>
          <w:szCs w:val="22"/>
        </w:rPr>
      </w:pPr>
      <w:r w:rsidRPr="0071568A">
        <w:rPr>
          <w:rStyle w:val="Starkbetoning"/>
          <w:sz w:val="22"/>
          <w:szCs w:val="22"/>
        </w:rPr>
        <w:t>SM Jaktstart Racer</w:t>
      </w:r>
      <w:r w:rsidR="00EC0E17">
        <w:rPr>
          <w:rStyle w:val="Starkbetoning"/>
          <w:sz w:val="22"/>
          <w:szCs w:val="22"/>
        </w:rPr>
        <w:t>24 -</w:t>
      </w:r>
      <w:r w:rsidRPr="0071568A">
        <w:rPr>
          <w:rStyle w:val="Starkbetoning"/>
          <w:sz w:val="22"/>
          <w:szCs w:val="22"/>
        </w:rPr>
        <w:t xml:space="preserve"> 25 juni</w:t>
      </w:r>
      <w:r>
        <w:rPr>
          <w:rStyle w:val="Starkbetoning"/>
          <w:sz w:val="22"/>
          <w:szCs w:val="22"/>
        </w:rPr>
        <w:br/>
      </w:r>
      <w:r>
        <w:rPr>
          <w:sz w:val="22"/>
          <w:szCs w:val="22"/>
        </w:rPr>
        <w:t>Scandic Klarälven i Karlstad</w:t>
      </w:r>
      <w:r>
        <w:rPr>
          <w:sz w:val="22"/>
          <w:szCs w:val="22"/>
        </w:rPr>
        <w:br/>
      </w:r>
      <w:hyperlink r:id="rId12" w:history="1">
        <w:r w:rsidR="00EC0E17" w:rsidRPr="00D360EA">
          <w:rPr>
            <w:rStyle w:val="Hyperlnk"/>
            <w:sz w:val="22"/>
            <w:szCs w:val="22"/>
          </w:rPr>
          <w:t>https://www.scandichotels.com/en/hotels/scandic-klaralven</w:t>
        </w:r>
      </w:hyperlink>
    </w:p>
    <w:p w14:paraId="10B72D32" w14:textId="52DC8613" w:rsidR="00EC0E17" w:rsidRDefault="00EC0E17" w:rsidP="0071568A">
      <w:pPr>
        <w:pStyle w:val="BrdtextSwecycling"/>
        <w:rPr>
          <w:b/>
          <w:bCs/>
          <w:sz w:val="22"/>
          <w:szCs w:val="22"/>
        </w:rPr>
      </w:pPr>
      <w:r>
        <w:rPr>
          <w:sz w:val="22"/>
          <w:szCs w:val="22"/>
        </w:rPr>
        <w:t>Enkelrum: 1120 kr</w:t>
      </w:r>
      <w:r>
        <w:rPr>
          <w:sz w:val="22"/>
          <w:szCs w:val="22"/>
        </w:rPr>
        <w:br/>
        <w:t>Dubbelrum: 1320 kr</w:t>
      </w:r>
      <w:r>
        <w:rPr>
          <w:sz w:val="22"/>
          <w:szCs w:val="22"/>
        </w:rPr>
        <w:br/>
      </w:r>
      <w:r w:rsidRPr="00164E6D">
        <w:rPr>
          <w:b/>
          <w:bCs/>
          <w:sz w:val="22"/>
          <w:szCs w:val="22"/>
        </w:rPr>
        <w:t xml:space="preserve">Bokningskod: </w:t>
      </w:r>
      <w:r w:rsidR="00164E6D" w:rsidRPr="00164E6D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BSVE240626</w:t>
      </w:r>
      <w:r w:rsidR="00D13991">
        <w:rPr>
          <w:rFonts w:cs="Arial"/>
          <w:b/>
          <w:bCs/>
          <w:color w:val="26201E"/>
          <w:sz w:val="22"/>
          <w:szCs w:val="22"/>
          <w:shd w:val="clear" w:color="auto" w:fill="FFFFFF"/>
        </w:rPr>
        <w:br/>
      </w:r>
      <w:r w:rsidR="005F5FF3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Kan bokas till och med: 2026</w:t>
      </w:r>
      <w:r w:rsidR="00064B03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-06-10</w:t>
      </w:r>
    </w:p>
    <w:p w14:paraId="76E04FB8" w14:textId="77777777" w:rsidR="00EC0E17" w:rsidRDefault="00EC0E17" w:rsidP="0071568A">
      <w:pPr>
        <w:pStyle w:val="BrdtextSwecycling"/>
        <w:rPr>
          <w:b/>
          <w:bCs/>
          <w:sz w:val="22"/>
          <w:szCs w:val="22"/>
        </w:rPr>
      </w:pPr>
    </w:p>
    <w:p w14:paraId="5D0CAEC4" w14:textId="67C0A2BF" w:rsidR="00EC0E17" w:rsidRDefault="00EC0E17" w:rsidP="00EC0E17">
      <w:pPr>
        <w:pStyle w:val="BrdtextSwecycling"/>
        <w:rPr>
          <w:sz w:val="22"/>
          <w:szCs w:val="22"/>
        </w:rPr>
      </w:pPr>
      <w:r>
        <w:rPr>
          <w:rStyle w:val="Starkbetoning"/>
          <w:sz w:val="22"/>
          <w:szCs w:val="22"/>
        </w:rPr>
        <w:t>SM Tempo 29 – 30 juni</w:t>
      </w:r>
      <w:r>
        <w:rPr>
          <w:rStyle w:val="Starkbetoning"/>
          <w:sz w:val="22"/>
          <w:szCs w:val="22"/>
        </w:rPr>
        <w:br/>
      </w:r>
      <w:r>
        <w:rPr>
          <w:sz w:val="22"/>
          <w:szCs w:val="22"/>
        </w:rPr>
        <w:t>Scandic Uppsala Nord</w:t>
      </w:r>
      <w:r>
        <w:rPr>
          <w:sz w:val="22"/>
          <w:szCs w:val="22"/>
        </w:rPr>
        <w:br/>
      </w:r>
      <w:hyperlink r:id="rId13" w:history="1">
        <w:r w:rsidRPr="00D360EA">
          <w:rPr>
            <w:rStyle w:val="Hyperlnk"/>
            <w:sz w:val="22"/>
            <w:szCs w:val="22"/>
          </w:rPr>
          <w:t>https://www.scandichotels.com/en/hotels/scandic-uppsala-nord</w:t>
        </w:r>
      </w:hyperlink>
    </w:p>
    <w:p w14:paraId="663DB426" w14:textId="31112F3A" w:rsidR="00EC0E17" w:rsidRPr="00D56683" w:rsidRDefault="00EC0E17" w:rsidP="00EC0E17">
      <w:pPr>
        <w:pStyle w:val="BrdtextSwecycling"/>
        <w:rPr>
          <w:b/>
          <w:bCs/>
          <w:sz w:val="22"/>
          <w:szCs w:val="22"/>
        </w:rPr>
      </w:pPr>
      <w:r>
        <w:rPr>
          <w:sz w:val="22"/>
          <w:szCs w:val="22"/>
        </w:rPr>
        <w:t>Enkelrum: 1340 kr</w:t>
      </w:r>
      <w:r>
        <w:rPr>
          <w:sz w:val="22"/>
          <w:szCs w:val="22"/>
        </w:rPr>
        <w:br/>
        <w:t>Dubbelrum: 1540 kr</w:t>
      </w:r>
      <w:r>
        <w:rPr>
          <w:sz w:val="22"/>
          <w:szCs w:val="22"/>
        </w:rPr>
        <w:br/>
      </w:r>
      <w:r w:rsidRPr="00D56683">
        <w:rPr>
          <w:b/>
          <w:bCs/>
          <w:sz w:val="22"/>
          <w:szCs w:val="22"/>
        </w:rPr>
        <w:t xml:space="preserve">Bokningskod: </w:t>
      </w:r>
      <w:r w:rsidR="00D56683" w:rsidRPr="00D56683">
        <w:rPr>
          <w:rFonts w:cs="Arial"/>
          <w:b/>
          <w:bCs/>
          <w:color w:val="26201E"/>
          <w:sz w:val="22"/>
          <w:szCs w:val="22"/>
          <w:shd w:val="clear" w:color="auto" w:fill="FFFFFF"/>
        </w:rPr>
        <w:t>BSVE290626</w:t>
      </w:r>
      <w:r w:rsidR="00064B03">
        <w:rPr>
          <w:rFonts w:cs="Arial"/>
          <w:b/>
          <w:bCs/>
          <w:color w:val="26201E"/>
          <w:sz w:val="22"/>
          <w:szCs w:val="22"/>
          <w:shd w:val="clear" w:color="auto" w:fill="FFFFFF"/>
        </w:rPr>
        <w:br/>
        <w:t>Kan bokas till</w:t>
      </w:r>
      <w:r w:rsidR="00E0165C">
        <w:rPr>
          <w:rFonts w:cs="Arial"/>
          <w:b/>
          <w:bCs/>
          <w:color w:val="26201E"/>
          <w:sz w:val="22"/>
          <w:szCs w:val="22"/>
          <w:shd w:val="clear" w:color="auto" w:fill="FFFFFF"/>
        </w:rPr>
        <w:t xml:space="preserve"> och med: 2026-06-15</w:t>
      </w:r>
    </w:p>
    <w:p w14:paraId="442E28E4" w14:textId="77777777" w:rsidR="00EC0E17" w:rsidRDefault="00EC0E17" w:rsidP="00EC0E17">
      <w:pPr>
        <w:pStyle w:val="BrdtextSwecycling"/>
        <w:rPr>
          <w:b/>
          <w:bCs/>
          <w:sz w:val="22"/>
          <w:szCs w:val="22"/>
        </w:rPr>
      </w:pPr>
    </w:p>
    <w:p w14:paraId="676AA6E1" w14:textId="53B14F0A" w:rsidR="00EC0E17" w:rsidRPr="00EC0E17" w:rsidRDefault="00EC0E17" w:rsidP="00E0165C">
      <w:r w:rsidRPr="00EC0E17">
        <w:rPr>
          <w:rStyle w:val="Starkbetoning"/>
        </w:rPr>
        <w:t>Wolfram GP</w:t>
      </w:r>
      <w:r>
        <w:rPr>
          <w:rStyle w:val="Starkbetoning"/>
        </w:rPr>
        <w:t xml:space="preserve"> – SM Jaktstart Handcykel 22 – 23 augusti</w:t>
      </w:r>
      <w:r>
        <w:rPr>
          <w:rStyle w:val="Starkbetoning"/>
        </w:rPr>
        <w:br/>
      </w:r>
      <w:r w:rsidRPr="0071568A">
        <w:rPr>
          <w:rStyle w:val="Starkbetoning"/>
          <w:i w:val="0"/>
          <w:iCs w:val="0"/>
          <w:color w:val="auto"/>
        </w:rPr>
        <w:t xml:space="preserve">Till de här tävlingarna </w:t>
      </w:r>
      <w:r>
        <w:rPr>
          <w:rStyle w:val="Starkbetoning"/>
          <w:i w:val="0"/>
          <w:iCs w:val="0"/>
          <w:color w:val="auto"/>
        </w:rPr>
        <w:t>är det fullbokat på Scandic hotellen i Linköping.</w:t>
      </w:r>
    </w:p>
    <w:sectPr w:rsidR="00EC0E17" w:rsidRPr="00EC0E17" w:rsidSect="00BD4EF8">
      <w:headerReference w:type="default" r:id="rId14"/>
      <w:footerReference w:type="default" r:id="rId15"/>
      <w:pgSz w:w="11906" w:h="16838" w:code="9"/>
      <w:pgMar w:top="2694" w:right="1985" w:bottom="1560" w:left="1985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DA93" w14:textId="77777777" w:rsidR="002C4330" w:rsidRDefault="002C4330" w:rsidP="00381905">
      <w:pPr>
        <w:spacing w:after="0" w:line="240" w:lineRule="auto"/>
      </w:pPr>
      <w:r>
        <w:separator/>
      </w:r>
    </w:p>
  </w:endnote>
  <w:endnote w:type="continuationSeparator" w:id="0">
    <w:p w14:paraId="107B54FD" w14:textId="77777777" w:rsidR="002C4330" w:rsidRDefault="002C4330" w:rsidP="00381905">
      <w:pPr>
        <w:spacing w:after="0" w:line="240" w:lineRule="auto"/>
      </w:pPr>
      <w:r>
        <w:continuationSeparator/>
      </w:r>
    </w:p>
  </w:endnote>
  <w:endnote w:type="continuationNotice" w:id="1">
    <w:p w14:paraId="2BA26DBF" w14:textId="77777777" w:rsidR="002C4330" w:rsidRDefault="002C4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D06E10D5-9439-455D-96B0-AC2208E60466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BB1" w14:textId="17CEDCB8" w:rsidR="005045B8" w:rsidRPr="00D53A3C" w:rsidRDefault="00AF55B7" w:rsidP="00B260FE">
    <w:pPr>
      <w:pStyle w:val="SidfotSwecycling"/>
    </w:pPr>
    <w:r>
      <w:rPr>
        <w:noProof/>
        <w:lang w:eastAsia="sv-SE"/>
      </w:rPr>
      <w:drawing>
        <wp:anchor distT="0" distB="0" distL="114300" distR="114300" simplePos="0" relativeHeight="251741184" behindDoc="0" locked="0" layoutInCell="1" allowOverlap="1" wp14:anchorId="75F635C3" wp14:editId="7D97B906">
          <wp:simplePos x="0" y="0"/>
          <wp:positionH relativeFrom="column">
            <wp:posOffset>3815080</wp:posOffset>
          </wp:positionH>
          <wp:positionV relativeFrom="paragraph">
            <wp:posOffset>333045</wp:posOffset>
          </wp:positionV>
          <wp:extent cx="2175509" cy="738454"/>
          <wp:effectExtent l="0" t="0" r="0" b="5080"/>
          <wp:wrapNone/>
          <wp:docPr id="895423305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23305" name="Bildobjekt 1" descr="En bild som visar text, logotyp, Teckensnitt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09" cy="738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91F" w:rsidRPr="00D53A3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3B8E92B" wp14:editId="49185240">
              <wp:simplePos x="0" y="0"/>
              <wp:positionH relativeFrom="column">
                <wp:posOffset>-697230</wp:posOffset>
              </wp:positionH>
              <wp:positionV relativeFrom="paragraph">
                <wp:posOffset>740410</wp:posOffset>
              </wp:positionV>
              <wp:extent cx="6024245" cy="0"/>
              <wp:effectExtent l="0" t="0" r="14605" b="1905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4245" cy="0"/>
                      </a:xfrm>
                      <a:prstGeom prst="line">
                        <a:avLst/>
                      </a:prstGeom>
                      <a:ln w="444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88288" id="Rak 3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58.3pt" to="419.4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" strokecolor="black [3213]" strokeweight=".35pt"/>
          </w:pict>
        </mc:Fallback>
      </mc:AlternateContent>
    </w:r>
    <w:r w:rsidR="000B464B" w:rsidRPr="00D53A3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05FC68" wp14:editId="4D23C371">
              <wp:simplePos x="0" y="0"/>
              <wp:positionH relativeFrom="column">
                <wp:posOffset>-584200</wp:posOffset>
              </wp:positionH>
              <wp:positionV relativeFrom="paragraph">
                <wp:posOffset>724535</wp:posOffset>
              </wp:positionV>
              <wp:extent cx="1609725" cy="285750"/>
              <wp:effectExtent l="0" t="0" r="9525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C8942" w14:textId="77777777" w:rsidR="00490BA5" w:rsidRDefault="00490BA5" w:rsidP="00490BA5">
                          <w:pPr>
                            <w:pStyle w:val="SidfotSwecycling"/>
                          </w:pPr>
                          <w:r>
                            <w:t>Kivra: 802000-6030</w:t>
                          </w:r>
                        </w:p>
                        <w:p w14:paraId="569A8EF4" w14:textId="0C1A8249" w:rsidR="00490BA5" w:rsidRDefault="00490BA5" w:rsidP="00490BA5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  <w:r>
                            <w:t>106</w:t>
                          </w:r>
                          <w:r w:rsidR="00BD4EF8">
                            <w:t xml:space="preserve"> </w:t>
                          </w:r>
                          <w:r>
                            <w:t>31 Stockholm</w:t>
                          </w:r>
                        </w:p>
                        <w:p w14:paraId="6048EF27" w14:textId="50334D62" w:rsidR="000B464B" w:rsidRPr="00B324E3" w:rsidRDefault="000B464B" w:rsidP="000B464B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5FC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46pt;margin-top:57.05pt;width:126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" filled="f" stroked="f">
              <v:textbox inset="0,0,0,0">
                <w:txbxContent>
                  <w:p w14:paraId="5B2C8942" w14:textId="77777777" w:rsidR="00490BA5" w:rsidRDefault="00490BA5" w:rsidP="00490BA5">
                    <w:pPr>
                      <w:pStyle w:val="SidfotSwecycling"/>
                    </w:pPr>
                    <w:r>
                      <w:t>Kivra: 802000-6030</w:t>
                    </w:r>
                  </w:p>
                  <w:p w14:paraId="569A8EF4" w14:textId="0C1A8249" w:rsidR="00490BA5" w:rsidRDefault="00490BA5" w:rsidP="00490BA5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  <w:r>
                      <w:t>106</w:t>
                    </w:r>
                    <w:r w:rsidR="00BD4EF8">
                      <w:t xml:space="preserve"> </w:t>
                    </w:r>
                    <w:r>
                      <w:t>31 Stockholm</w:t>
                    </w:r>
                  </w:p>
                  <w:p w14:paraId="6048EF27" w14:textId="50334D62" w:rsidR="000B464B" w:rsidRPr="00B324E3" w:rsidRDefault="000B464B" w:rsidP="000B464B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045B8" w:rsidRPr="00D53A3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575296" behindDoc="0" locked="0" layoutInCell="1" allowOverlap="1" wp14:anchorId="0631EFA8" wp14:editId="0E80E1C7">
              <wp:simplePos x="0" y="0"/>
              <wp:positionH relativeFrom="column">
                <wp:posOffset>-592455</wp:posOffset>
              </wp:positionH>
              <wp:positionV relativeFrom="paragraph">
                <wp:posOffset>534035</wp:posOffset>
              </wp:positionV>
              <wp:extent cx="1430655" cy="182880"/>
              <wp:effectExtent l="0" t="0" r="0" b="762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8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6526E" w14:textId="77777777" w:rsidR="005045B8" w:rsidRPr="00B260FE" w:rsidRDefault="005045B8" w:rsidP="00B260FE">
                          <w:pPr>
                            <w:pStyle w:val="SidfotSwecycling"/>
                            <w:rPr>
                              <w:color w:val="003283"/>
                              <w:sz w:val="18"/>
                            </w:rPr>
                          </w:pPr>
                          <w:r w:rsidRPr="00B260FE">
                            <w:rPr>
                              <w:color w:val="003283"/>
                              <w:sz w:val="18"/>
                            </w:rPr>
                            <w:t>Svenska Cykelförbundet</w:t>
                          </w:r>
                        </w:p>
                        <w:p w14:paraId="26251BE8" w14:textId="77777777" w:rsidR="005045B8" w:rsidRPr="00B324E3" w:rsidRDefault="005045B8" w:rsidP="00246538">
                          <w:pPr>
                            <w:spacing w:after="0" w:line="216" w:lineRule="exact"/>
                            <w:rPr>
                              <w:color w:val="003283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1EFA8" id="_x0000_s1027" type="#_x0000_t202" style="position:absolute;margin-left:-46.65pt;margin-top:42.05pt;width:112.65pt;height:14.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" filled="f" stroked="f">
              <v:textbox inset="0,0,0,0">
                <w:txbxContent>
                  <w:p w14:paraId="51D6526E" w14:textId="77777777" w:rsidR="005045B8" w:rsidRPr="00B260FE" w:rsidRDefault="005045B8" w:rsidP="00B260FE">
                    <w:pPr>
                      <w:pStyle w:val="SidfotSwecycling"/>
                      <w:rPr>
                        <w:color w:val="003283"/>
                        <w:sz w:val="18"/>
                      </w:rPr>
                    </w:pPr>
                    <w:r w:rsidRPr="00B260FE">
                      <w:rPr>
                        <w:color w:val="003283"/>
                        <w:sz w:val="18"/>
                      </w:rPr>
                      <w:t>Svenska Cykelförbundet</w:t>
                    </w:r>
                  </w:p>
                  <w:p w14:paraId="26251BE8" w14:textId="77777777" w:rsidR="005045B8" w:rsidRPr="00B324E3" w:rsidRDefault="005045B8" w:rsidP="00246538">
                    <w:pPr>
                      <w:spacing w:after="0" w:line="216" w:lineRule="exact"/>
                      <w:rPr>
                        <w:color w:val="003283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045B8" w:rsidRPr="00D53A3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BE04D97" wp14:editId="270D7CC3">
              <wp:simplePos x="0" y="0"/>
              <wp:positionH relativeFrom="column">
                <wp:posOffset>2392680</wp:posOffset>
              </wp:positionH>
              <wp:positionV relativeFrom="paragraph">
                <wp:posOffset>746760</wp:posOffset>
              </wp:positionV>
              <wp:extent cx="1430655" cy="341630"/>
              <wp:effectExtent l="0" t="0" r="0" b="1270"/>
              <wp:wrapNone/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5B823" w14:textId="18A0CEB4" w:rsidR="005045B8" w:rsidRPr="000D29D0" w:rsidRDefault="005045B8" w:rsidP="000D29D0">
                          <w:pPr>
                            <w:pStyle w:val="SidfotSwecycling"/>
                          </w:pPr>
                          <w:r w:rsidRPr="000D29D0">
                            <w:t>kansli@scf.se</w:t>
                          </w:r>
                        </w:p>
                        <w:p w14:paraId="73E5E0BE" w14:textId="1A648B26" w:rsidR="005045B8" w:rsidRPr="000D29D0" w:rsidRDefault="005045B8" w:rsidP="000D29D0">
                          <w:pPr>
                            <w:pStyle w:val="SidfotSwecycling"/>
                          </w:pPr>
                          <w:r w:rsidRPr="000D29D0">
                            <w:t>www.scf.se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E04D97" id="_x0000_s1028" type="#_x0000_t202" style="position:absolute;margin-left:188.4pt;margin-top:58.8pt;width:112.65pt;height:26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" filled="f" stroked="f">
              <v:textbox inset="0,0,0,0">
                <w:txbxContent>
                  <w:p w14:paraId="3C35B823" w14:textId="18A0CEB4" w:rsidR="005045B8" w:rsidRPr="000D29D0" w:rsidRDefault="005045B8" w:rsidP="000D29D0">
                    <w:pPr>
                      <w:pStyle w:val="SidfotSwecycling"/>
                    </w:pPr>
                    <w:r w:rsidRPr="000D29D0">
                      <w:t>kansli@scf.se</w:t>
                    </w:r>
                  </w:p>
                  <w:p w14:paraId="73E5E0BE" w14:textId="1A648B26" w:rsidR="005045B8" w:rsidRPr="000D29D0" w:rsidRDefault="005045B8" w:rsidP="000D29D0">
                    <w:pPr>
                      <w:pStyle w:val="SidfotSwecycling"/>
                    </w:pPr>
                    <w:r w:rsidRPr="000D29D0">
                      <w:t>www.scf.se</w:t>
                    </w:r>
                  </w:p>
                </w:txbxContent>
              </v:textbox>
            </v:shape>
          </w:pict>
        </mc:Fallback>
      </mc:AlternateContent>
    </w:r>
    <w:r w:rsidR="005045B8" w:rsidRPr="00D53A3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B7815B0" wp14:editId="58E4DA67">
              <wp:simplePos x="0" y="0"/>
              <wp:positionH relativeFrom="column">
                <wp:posOffset>1141730</wp:posOffset>
              </wp:positionH>
              <wp:positionV relativeFrom="paragraph">
                <wp:posOffset>746760</wp:posOffset>
              </wp:positionV>
              <wp:extent cx="1299845" cy="341630"/>
              <wp:effectExtent l="0" t="0" r="0" b="1270"/>
              <wp:wrapNone/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0A375" w14:textId="4EADB266" w:rsidR="005045B8" w:rsidRPr="000D29D0" w:rsidRDefault="005045B8" w:rsidP="000D29D0">
                          <w:pPr>
                            <w:pStyle w:val="SidfotSwecycling"/>
                          </w:pPr>
                          <w:r w:rsidRPr="000D29D0">
                            <w:t xml:space="preserve">Telefon: </w:t>
                          </w:r>
                          <w:r w:rsidR="0012787A">
                            <w:t>+</w:t>
                          </w:r>
                          <w:r w:rsidR="0012787A" w:rsidRPr="004970D7">
                            <w:t>46</w:t>
                          </w:r>
                          <w:r w:rsidR="0012787A">
                            <w:t xml:space="preserve"> </w:t>
                          </w:r>
                          <w:r w:rsidR="0012787A" w:rsidRPr="004970D7">
                            <w:t>8</w:t>
                          </w:r>
                          <w:r w:rsidR="0012787A">
                            <w:t> </w:t>
                          </w:r>
                          <w:r w:rsidR="0012787A" w:rsidRPr="004970D7">
                            <w:t>684</w:t>
                          </w:r>
                          <w:r w:rsidR="0012787A">
                            <w:t> </w:t>
                          </w:r>
                          <w:r w:rsidR="0012787A" w:rsidRPr="004970D7">
                            <w:t>368</w:t>
                          </w:r>
                          <w:r w:rsidR="0012787A">
                            <w:t xml:space="preserve"> </w:t>
                          </w:r>
                          <w:r w:rsidR="0012787A" w:rsidRPr="004970D7"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815B0" id="_x0000_s1029" type="#_x0000_t202" style="position:absolute;margin-left:89.9pt;margin-top:58.8pt;width:102.35pt;height:2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" filled="f" stroked="f">
              <v:textbox inset="0,0,0,0">
                <w:txbxContent>
                  <w:p w14:paraId="72C0A375" w14:textId="4EADB266" w:rsidR="005045B8" w:rsidRPr="000D29D0" w:rsidRDefault="005045B8" w:rsidP="000D29D0">
                    <w:pPr>
                      <w:pStyle w:val="SidfotSwecycling"/>
                    </w:pPr>
                    <w:r w:rsidRPr="000D29D0">
                      <w:t xml:space="preserve">Telefon: </w:t>
                    </w:r>
                    <w:r w:rsidR="0012787A">
                      <w:t>+</w:t>
                    </w:r>
                    <w:r w:rsidR="0012787A" w:rsidRPr="004970D7">
                      <w:t>46</w:t>
                    </w:r>
                    <w:r w:rsidR="0012787A">
                      <w:t xml:space="preserve"> </w:t>
                    </w:r>
                    <w:r w:rsidR="0012787A" w:rsidRPr="004970D7">
                      <w:t>8</w:t>
                    </w:r>
                    <w:r w:rsidR="0012787A">
                      <w:t> </w:t>
                    </w:r>
                    <w:r w:rsidR="0012787A" w:rsidRPr="004970D7">
                      <w:t>684</w:t>
                    </w:r>
                    <w:r w:rsidR="0012787A">
                      <w:t> </w:t>
                    </w:r>
                    <w:r w:rsidR="0012787A" w:rsidRPr="004970D7">
                      <w:t>368</w:t>
                    </w:r>
                    <w:r w:rsidR="0012787A">
                      <w:t xml:space="preserve"> </w:t>
                    </w:r>
                    <w:r w:rsidR="0012787A" w:rsidRPr="004970D7">
                      <w:t>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4956" w14:textId="77777777" w:rsidR="002C4330" w:rsidRDefault="002C4330" w:rsidP="00381905">
      <w:pPr>
        <w:spacing w:after="0" w:line="240" w:lineRule="auto"/>
      </w:pPr>
      <w:r>
        <w:separator/>
      </w:r>
    </w:p>
  </w:footnote>
  <w:footnote w:type="continuationSeparator" w:id="0">
    <w:p w14:paraId="0FA2ABD1" w14:textId="77777777" w:rsidR="002C4330" w:rsidRDefault="002C4330" w:rsidP="00381905">
      <w:pPr>
        <w:spacing w:after="0" w:line="240" w:lineRule="auto"/>
      </w:pPr>
      <w:r>
        <w:continuationSeparator/>
      </w:r>
    </w:p>
  </w:footnote>
  <w:footnote w:type="continuationNotice" w:id="1">
    <w:p w14:paraId="76DDB471" w14:textId="77777777" w:rsidR="002C4330" w:rsidRDefault="002C4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74B" w14:textId="6D9E4C12" w:rsidR="005045B8" w:rsidRPr="00D53A3C" w:rsidRDefault="005045B8" w:rsidP="009B7C0D">
    <w:pPr>
      <w:ind w:hanging="851"/>
    </w:pPr>
    <w:r>
      <w:rPr>
        <w:noProof/>
        <w:lang w:eastAsia="sv-SE"/>
      </w:rPr>
      <w:drawing>
        <wp:anchor distT="0" distB="0" distL="114300" distR="114300" simplePos="0" relativeHeight="251640832" behindDoc="0" locked="0" layoutInCell="1" allowOverlap="1" wp14:anchorId="0CBCBF34" wp14:editId="674CE52A">
          <wp:simplePos x="0" y="0"/>
          <wp:positionH relativeFrom="page">
            <wp:posOffset>727597</wp:posOffset>
          </wp:positionH>
          <wp:positionV relativeFrom="page">
            <wp:posOffset>435610</wp:posOffset>
          </wp:positionV>
          <wp:extent cx="623214" cy="1050449"/>
          <wp:effectExtent l="0" t="0" r="12065" b="0"/>
          <wp:wrapNone/>
          <wp:docPr id="1498118602" name="Bildobjekt 1498118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-CYCLIN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214" cy="1050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681B"/>
    <w:multiLevelType w:val="hybridMultilevel"/>
    <w:tmpl w:val="49EAE424"/>
    <w:lvl w:ilvl="0" w:tplc="0696EC6A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A4"/>
    <w:rsid w:val="00006D73"/>
    <w:rsid w:val="000523F3"/>
    <w:rsid w:val="00053E4D"/>
    <w:rsid w:val="00054AE8"/>
    <w:rsid w:val="00064B03"/>
    <w:rsid w:val="00075025"/>
    <w:rsid w:val="00085F6A"/>
    <w:rsid w:val="000864EB"/>
    <w:rsid w:val="000B0102"/>
    <w:rsid w:val="000B464B"/>
    <w:rsid w:val="000C432D"/>
    <w:rsid w:val="000C762C"/>
    <w:rsid w:val="000D1C9F"/>
    <w:rsid w:val="000D29D0"/>
    <w:rsid w:val="00101A06"/>
    <w:rsid w:val="001166CD"/>
    <w:rsid w:val="0012326D"/>
    <w:rsid w:val="0012787A"/>
    <w:rsid w:val="00130D8E"/>
    <w:rsid w:val="001537F1"/>
    <w:rsid w:val="00164E6D"/>
    <w:rsid w:val="00195018"/>
    <w:rsid w:val="001A57DD"/>
    <w:rsid w:val="001B204E"/>
    <w:rsid w:val="001D14A5"/>
    <w:rsid w:val="001E3B11"/>
    <w:rsid w:val="001E4723"/>
    <w:rsid w:val="0020308C"/>
    <w:rsid w:val="002210AC"/>
    <w:rsid w:val="002260BB"/>
    <w:rsid w:val="00246538"/>
    <w:rsid w:val="002479F1"/>
    <w:rsid w:val="00261B83"/>
    <w:rsid w:val="00267479"/>
    <w:rsid w:val="00284AE5"/>
    <w:rsid w:val="002A3E67"/>
    <w:rsid w:val="002B091F"/>
    <w:rsid w:val="002B3C00"/>
    <w:rsid w:val="002B4943"/>
    <w:rsid w:val="002C4330"/>
    <w:rsid w:val="002D5FD9"/>
    <w:rsid w:val="002E2015"/>
    <w:rsid w:val="002E37E5"/>
    <w:rsid w:val="002F51A7"/>
    <w:rsid w:val="002F63F5"/>
    <w:rsid w:val="003000D1"/>
    <w:rsid w:val="0034666B"/>
    <w:rsid w:val="003666D8"/>
    <w:rsid w:val="00381905"/>
    <w:rsid w:val="003A2F17"/>
    <w:rsid w:val="003B0294"/>
    <w:rsid w:val="003B629A"/>
    <w:rsid w:val="003D027F"/>
    <w:rsid w:val="003D1D89"/>
    <w:rsid w:val="003D3C60"/>
    <w:rsid w:val="0040000C"/>
    <w:rsid w:val="0040373E"/>
    <w:rsid w:val="00405666"/>
    <w:rsid w:val="00422474"/>
    <w:rsid w:val="00432399"/>
    <w:rsid w:val="004342D2"/>
    <w:rsid w:val="00442F5B"/>
    <w:rsid w:val="00466AB3"/>
    <w:rsid w:val="00475016"/>
    <w:rsid w:val="00483120"/>
    <w:rsid w:val="00490BA5"/>
    <w:rsid w:val="004F3A0D"/>
    <w:rsid w:val="004F59A9"/>
    <w:rsid w:val="005045B8"/>
    <w:rsid w:val="00504CBA"/>
    <w:rsid w:val="005160B3"/>
    <w:rsid w:val="00530273"/>
    <w:rsid w:val="00531AB4"/>
    <w:rsid w:val="00533EC0"/>
    <w:rsid w:val="00541428"/>
    <w:rsid w:val="0055201C"/>
    <w:rsid w:val="005839BF"/>
    <w:rsid w:val="00584625"/>
    <w:rsid w:val="0059232B"/>
    <w:rsid w:val="00593B55"/>
    <w:rsid w:val="005A7BA4"/>
    <w:rsid w:val="005D011A"/>
    <w:rsid w:val="005D5E74"/>
    <w:rsid w:val="005E79A4"/>
    <w:rsid w:val="005E7A8D"/>
    <w:rsid w:val="005F463A"/>
    <w:rsid w:val="005F5FF3"/>
    <w:rsid w:val="006017CA"/>
    <w:rsid w:val="006042B6"/>
    <w:rsid w:val="00614ACE"/>
    <w:rsid w:val="00644B03"/>
    <w:rsid w:val="00654E9F"/>
    <w:rsid w:val="006563D0"/>
    <w:rsid w:val="00663552"/>
    <w:rsid w:val="006762F1"/>
    <w:rsid w:val="00677526"/>
    <w:rsid w:val="00683BAF"/>
    <w:rsid w:val="006866BC"/>
    <w:rsid w:val="006A0C0A"/>
    <w:rsid w:val="006C503D"/>
    <w:rsid w:val="006D44E9"/>
    <w:rsid w:val="006E25AA"/>
    <w:rsid w:val="006E5EBC"/>
    <w:rsid w:val="00706F77"/>
    <w:rsid w:val="0071568A"/>
    <w:rsid w:val="00724EDA"/>
    <w:rsid w:val="007548F0"/>
    <w:rsid w:val="0076055C"/>
    <w:rsid w:val="00766A19"/>
    <w:rsid w:val="00781584"/>
    <w:rsid w:val="00790525"/>
    <w:rsid w:val="007B0B20"/>
    <w:rsid w:val="007B7432"/>
    <w:rsid w:val="007C041A"/>
    <w:rsid w:val="007D69D3"/>
    <w:rsid w:val="007E4C10"/>
    <w:rsid w:val="007E5C14"/>
    <w:rsid w:val="007F143F"/>
    <w:rsid w:val="007F521A"/>
    <w:rsid w:val="008025AF"/>
    <w:rsid w:val="00840976"/>
    <w:rsid w:val="00887EBB"/>
    <w:rsid w:val="00893F20"/>
    <w:rsid w:val="008A5020"/>
    <w:rsid w:val="008E657A"/>
    <w:rsid w:val="008F4B64"/>
    <w:rsid w:val="00914BF6"/>
    <w:rsid w:val="00927499"/>
    <w:rsid w:val="0093221C"/>
    <w:rsid w:val="00950BC4"/>
    <w:rsid w:val="009534C5"/>
    <w:rsid w:val="009612E8"/>
    <w:rsid w:val="00963081"/>
    <w:rsid w:val="00964DCB"/>
    <w:rsid w:val="009A6CC6"/>
    <w:rsid w:val="009B7C0D"/>
    <w:rsid w:val="009C7264"/>
    <w:rsid w:val="009E0A3F"/>
    <w:rsid w:val="009E53F6"/>
    <w:rsid w:val="00A253F6"/>
    <w:rsid w:val="00A25EAF"/>
    <w:rsid w:val="00A8785B"/>
    <w:rsid w:val="00A91D03"/>
    <w:rsid w:val="00AC02BE"/>
    <w:rsid w:val="00AE5886"/>
    <w:rsid w:val="00AF55B7"/>
    <w:rsid w:val="00B024CE"/>
    <w:rsid w:val="00B041DA"/>
    <w:rsid w:val="00B061E9"/>
    <w:rsid w:val="00B260FE"/>
    <w:rsid w:val="00B324E3"/>
    <w:rsid w:val="00B33BE3"/>
    <w:rsid w:val="00B35094"/>
    <w:rsid w:val="00B369D9"/>
    <w:rsid w:val="00B446BC"/>
    <w:rsid w:val="00B80BAA"/>
    <w:rsid w:val="00B92310"/>
    <w:rsid w:val="00B93D19"/>
    <w:rsid w:val="00BB4662"/>
    <w:rsid w:val="00BD4EF8"/>
    <w:rsid w:val="00BF0B47"/>
    <w:rsid w:val="00BF26DD"/>
    <w:rsid w:val="00C21899"/>
    <w:rsid w:val="00C26D5F"/>
    <w:rsid w:val="00C27D62"/>
    <w:rsid w:val="00C31F8F"/>
    <w:rsid w:val="00C32722"/>
    <w:rsid w:val="00C348DE"/>
    <w:rsid w:val="00C408EC"/>
    <w:rsid w:val="00C72DAF"/>
    <w:rsid w:val="00C7687A"/>
    <w:rsid w:val="00C96A3C"/>
    <w:rsid w:val="00CA6326"/>
    <w:rsid w:val="00CB4B01"/>
    <w:rsid w:val="00CC346B"/>
    <w:rsid w:val="00CC5680"/>
    <w:rsid w:val="00D024D0"/>
    <w:rsid w:val="00D13991"/>
    <w:rsid w:val="00D25A5C"/>
    <w:rsid w:val="00D31DCB"/>
    <w:rsid w:val="00D450B1"/>
    <w:rsid w:val="00D53A3C"/>
    <w:rsid w:val="00D56683"/>
    <w:rsid w:val="00D57D84"/>
    <w:rsid w:val="00D92D28"/>
    <w:rsid w:val="00D97580"/>
    <w:rsid w:val="00DA29D0"/>
    <w:rsid w:val="00DA6121"/>
    <w:rsid w:val="00DC5B96"/>
    <w:rsid w:val="00DC77FB"/>
    <w:rsid w:val="00DE39AF"/>
    <w:rsid w:val="00DE7628"/>
    <w:rsid w:val="00DE7E40"/>
    <w:rsid w:val="00E0165C"/>
    <w:rsid w:val="00E24AFF"/>
    <w:rsid w:val="00E2573A"/>
    <w:rsid w:val="00EA2E81"/>
    <w:rsid w:val="00EB4564"/>
    <w:rsid w:val="00EC0E17"/>
    <w:rsid w:val="00EC5F28"/>
    <w:rsid w:val="00ED4BFF"/>
    <w:rsid w:val="00F2379B"/>
    <w:rsid w:val="00F30931"/>
    <w:rsid w:val="00F3333A"/>
    <w:rsid w:val="00F45B2E"/>
    <w:rsid w:val="00F520F5"/>
    <w:rsid w:val="00F81E8E"/>
    <w:rsid w:val="00F928B5"/>
    <w:rsid w:val="00FA47D0"/>
    <w:rsid w:val="00FB3FFB"/>
    <w:rsid w:val="00FD1A1A"/>
    <w:rsid w:val="00FD591D"/>
    <w:rsid w:val="00FD7A31"/>
    <w:rsid w:val="0AE67170"/>
    <w:rsid w:val="284BD843"/>
    <w:rsid w:val="3B120FA8"/>
    <w:rsid w:val="5FF905A4"/>
    <w:rsid w:val="707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63398"/>
  <w15:docId w15:val="{4F961E19-B598-4F5B-99E9-4129459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4DCB"/>
  </w:style>
  <w:style w:type="paragraph" w:styleId="Rubrik1">
    <w:name w:val="heading 1"/>
    <w:basedOn w:val="Normal"/>
    <w:next w:val="Normal"/>
    <w:link w:val="Rubrik1Char"/>
    <w:uiPriority w:val="9"/>
    <w:rsid w:val="00D53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6FA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Swecycling">
    <w:name w:val="Rubrik 1 Swecycling"/>
    <w:qFormat/>
    <w:rsid w:val="007F521A"/>
    <w:pPr>
      <w:spacing w:after="0" w:line="280" w:lineRule="exact"/>
    </w:pPr>
    <w:rPr>
      <w:rFonts w:asciiTheme="majorHAnsi" w:hAnsiTheme="majorHAnsi"/>
      <w:b/>
      <w:sz w:val="21"/>
      <w:szCs w:val="21"/>
    </w:rPr>
  </w:style>
  <w:style w:type="paragraph" w:customStyle="1" w:styleId="Rubrik2Swecycling">
    <w:name w:val="Rubrik 2 Swecycling"/>
    <w:basedOn w:val="Rubrik1Swecycling"/>
    <w:qFormat/>
    <w:rsid w:val="007F521A"/>
    <w:rPr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53A3C"/>
    <w:rPr>
      <w:rFonts w:asciiTheme="majorHAnsi" w:eastAsiaTheme="majorEastAsia" w:hAnsiTheme="majorHAnsi" w:cstheme="majorBidi"/>
      <w:b/>
      <w:bCs/>
      <w:color w:val="006FA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B260FE"/>
    <w:pPr>
      <w:tabs>
        <w:tab w:val="center" w:pos="4536"/>
        <w:tab w:val="right" w:pos="9072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8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1905"/>
    <w:rPr>
      <w:rFonts w:ascii="Tahoma" w:hAnsi="Tahoma" w:cs="Tahoma"/>
      <w:sz w:val="16"/>
      <w:szCs w:val="16"/>
    </w:rPr>
  </w:style>
  <w:style w:type="paragraph" w:customStyle="1" w:styleId="BrdtextSwecycling">
    <w:name w:val="Brödtext Swecycling"/>
    <w:qFormat/>
    <w:rsid w:val="007F521A"/>
    <w:pPr>
      <w:spacing w:after="0" w:line="280" w:lineRule="exact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B260FE"/>
  </w:style>
  <w:style w:type="paragraph" w:styleId="Sidfot">
    <w:name w:val="footer"/>
    <w:basedOn w:val="Normal"/>
    <w:link w:val="SidfotChar"/>
    <w:uiPriority w:val="99"/>
    <w:unhideWhenUsed/>
    <w:rsid w:val="00B2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0FE"/>
  </w:style>
  <w:style w:type="paragraph" w:customStyle="1" w:styleId="SidfotSwecycling">
    <w:name w:val="Sidfot Swecycling"/>
    <w:rsid w:val="000D29D0"/>
    <w:pPr>
      <w:spacing w:after="0" w:line="200" w:lineRule="exact"/>
    </w:pPr>
    <w:rPr>
      <w:color w:val="000000" w:themeColor="text1"/>
      <w:sz w:val="14"/>
    </w:rPr>
  </w:style>
  <w:style w:type="paragraph" w:customStyle="1" w:styleId="OrtdatumSwecycling">
    <w:name w:val="Ort datum Swecycling"/>
    <w:basedOn w:val="BrdtextSwecycling"/>
    <w:rsid w:val="007D69D3"/>
    <w:pPr>
      <w:spacing w:line="192" w:lineRule="exact"/>
      <w:jc w:val="right"/>
    </w:pPr>
    <w:rPr>
      <w:b/>
      <w:sz w:val="16"/>
    </w:rPr>
  </w:style>
  <w:style w:type="character" w:styleId="Hyperlnk">
    <w:name w:val="Hyperlink"/>
    <w:basedOn w:val="Standardstycketeckensnitt"/>
    <w:uiPriority w:val="99"/>
    <w:unhideWhenUsed/>
    <w:rsid w:val="00FD591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333A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9534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betoning">
    <w:name w:val="Intense Emphasis"/>
    <w:basedOn w:val="Standardstycketeckensnitt"/>
    <w:uiPriority w:val="21"/>
    <w:qFormat/>
    <w:rsid w:val="009534C5"/>
    <w:rPr>
      <w:i/>
      <w:iCs/>
      <w:color w:val="0096D7" w:themeColor="accent1"/>
    </w:rPr>
  </w:style>
  <w:style w:type="character" w:styleId="Stark">
    <w:name w:val="Strong"/>
    <w:basedOn w:val="Standardstycketeckensnitt"/>
    <w:uiPriority w:val="22"/>
    <w:qFormat/>
    <w:rsid w:val="00EC0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andichotels.com/en/hotels/scandic-uppsala-nor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andichotels.com/en/hotels/scandic-klaralv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andichotels.com/en/hotels/scandic-star-lun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Swecycling">
      <a:dk1>
        <a:sysClr val="windowText" lastClr="000000"/>
      </a:dk1>
      <a:lt1>
        <a:sysClr val="window" lastClr="FFFFFF"/>
      </a:lt1>
      <a:dk2>
        <a:srgbClr val="0096D7"/>
      </a:dk2>
      <a:lt2>
        <a:srgbClr val="FFE628"/>
      </a:lt2>
      <a:accent1>
        <a:srgbClr val="0096D7"/>
      </a:accent1>
      <a:accent2>
        <a:srgbClr val="FFE628"/>
      </a:accent2>
      <a:accent3>
        <a:srgbClr val="306BAB"/>
      </a:accent3>
      <a:accent4>
        <a:srgbClr val="EDC12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wecycling">
      <a:majorFont>
        <a:latin typeface="Aller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062cf-2b23-4185-af06-c03260468895" xsi:nil="true"/>
    <lcf76f155ced4ddcb4097134ff3c332f xmlns="9813599d-8b66-4f5e-93d1-156bbe609c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D5BE18306B404882270CAC4FF1F4B3" ma:contentTypeVersion="22" ma:contentTypeDescription="Skapa ett nytt dokument." ma:contentTypeScope="" ma:versionID="a31030485236fa9e6ac541db8ffa2562">
  <xsd:schema xmlns:xsd="http://www.w3.org/2001/XMLSchema" xmlns:xs="http://www.w3.org/2001/XMLSchema" xmlns:p="http://schemas.microsoft.com/office/2006/metadata/properties" xmlns:ns1="http://schemas.microsoft.com/sharepoint/v3" xmlns:ns2="31a062cf-2b23-4185-af06-c03260468895" xmlns:ns3="9813599d-8b66-4f5e-93d1-156bbe609cee" targetNamespace="http://schemas.microsoft.com/office/2006/metadata/properties" ma:root="true" ma:fieldsID="8518987c386c529728cb8a88d22b019c" ns1:_="" ns2:_="" ns3:_="">
    <xsd:import namespace="http://schemas.microsoft.com/sharepoint/v3"/>
    <xsd:import namespace="31a062cf-2b23-4185-af06-c03260468895"/>
    <xsd:import namespace="9813599d-8b66-4f5e-93d1-156bbe609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062cf-2b23-4185-af06-c03260468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Senast delad per tid" ma:internalName="LastSharedByTime" ma:readOnly="true">
      <xsd:simpleType>
        <xsd:restriction base="dms:DateTime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2b11af-56f3-4256-bf8b-03b8a115c4d6}" ma:internalName="TaxCatchAll" ma:showField="CatchAllData" ma:web="31a062cf-2b23-4185-af06-c03260468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99d-8b66-4f5e-93d1-156bbe60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85714-B913-43BF-BBB3-4D550CDC4DCE}">
  <ds:schemaRefs>
    <ds:schemaRef ds:uri="http://schemas.microsoft.com/office/2006/metadata/properties"/>
    <ds:schemaRef ds:uri="http://schemas.microsoft.com/office/infopath/2007/PartnerControls"/>
    <ds:schemaRef ds:uri="31a062cf-2b23-4185-af06-c03260468895"/>
    <ds:schemaRef ds:uri="9813599d-8b66-4f5e-93d1-156bbe609c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C58137-EE2E-4C09-BAC6-56244B47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a062cf-2b23-4185-af06-c03260468895"/>
    <ds:schemaRef ds:uri="9813599d-8b66-4f5e-93d1-156bbe60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9C4D5-DD4A-440A-9818-2859EED6D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40D28-BF1C-4F68-89EA-064081C9D4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Brand Factory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Ylva Berner (Cykelförbundet)</dc:creator>
  <cp:lastModifiedBy>Michael Lindgren</cp:lastModifiedBy>
  <cp:revision>21</cp:revision>
  <cp:lastPrinted>2026-03-25T07:53:00Z</cp:lastPrinted>
  <dcterms:created xsi:type="dcterms:W3CDTF">2026-03-25T07:43:00Z</dcterms:created>
  <dcterms:modified xsi:type="dcterms:W3CDTF">2026-03-26T08:24:00Z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0x0101005DD5BE18306B404882270CAC4FF1F4B3</vt:lpwstr>
  </property>
  <property fmtid="{D5CDD505-2E9C-101B-9397-08002B2CF9AE}" pid="3" name="MediaServiceImageTags">
    <vt:lpwstr/>
  </property>
</Properties>
</file>